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A4026B" w:rsidRPr="00667E66" w:rsidP="00A4026B" w14:paraId="593C1AFD" w14:textId="5A8F768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eastAsia="cs-CZ"/>
        </w:rPr>
      </w:pPr>
      <w:r w:rsidRPr="00667E66">
        <w:rPr>
          <w:rFonts w:ascii="Arial" w:hAnsi="Arial" w:cs="Arial"/>
          <w:b/>
          <w:sz w:val="24"/>
          <w:szCs w:val="24"/>
          <w:lang w:eastAsia="cs-CZ"/>
        </w:rPr>
        <w:t xml:space="preserve">Posilující péče o krajinný prvek </w:t>
      </w:r>
      <w:r>
        <w:rPr>
          <w:rFonts w:ascii="Arial" w:hAnsi="Arial" w:cs="Arial"/>
          <w:b/>
          <w:sz w:val="24"/>
          <w:szCs w:val="24"/>
          <w:lang w:eastAsia="cs-CZ"/>
        </w:rPr>
        <w:t>–</w:t>
      </w:r>
      <w:r w:rsidRPr="00667E66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/>
          <w:color w:val="3B3B3B"/>
          <w:sz w:val="24"/>
          <w:szCs w:val="24"/>
          <w:lang w:eastAsia="cs-CZ"/>
        </w:rPr>
        <w:t>příkop</w:t>
      </w:r>
    </w:p>
    <w:p w:rsidR="00C11821" w:rsidRPr="000508F5" w:rsidP="00C11821" w14:paraId="777CCE23" w14:textId="77777777">
      <w:pPr>
        <w:spacing w:after="0" w:line="240" w:lineRule="auto"/>
        <w:jc w:val="both"/>
        <w:rPr>
          <w:rFonts w:ascii="Arial" w:hAnsi="Arial" w:cs="Arial"/>
        </w:rPr>
      </w:pPr>
      <w:r w:rsidRPr="00C11821">
        <w:rPr>
          <w:rFonts w:ascii="Arial" w:hAnsi="Arial" w:cs="Arial"/>
          <w:b/>
        </w:rPr>
        <w:t>Příkopem</w:t>
      </w:r>
      <w:r>
        <w:rPr>
          <w:rFonts w:ascii="Arial" w:hAnsi="Arial" w:cs="Arial"/>
        </w:rPr>
        <w:t xml:space="preserve"> se rozumí</w:t>
      </w:r>
      <w:r w:rsidRPr="000508F5">
        <w:rPr>
          <w:rFonts w:ascii="Arial" w:hAnsi="Arial" w:cs="Arial"/>
        </w:rPr>
        <w:t xml:space="preserve"> útvar liniového typu široký nejvýše 6 metrů, jehož hlavní funkcí je přerušení délky svahu zachycením vody, s jejím odvedením nebo zasáknutím.</w:t>
      </w:r>
    </w:p>
    <w:p w:rsidR="00917543" w:rsidRPr="00674329" w:rsidP="00881822" w14:paraId="76C1358F" w14:textId="77777777">
      <w:pPr>
        <w:spacing w:after="0" w:line="240" w:lineRule="auto"/>
        <w:jc w:val="both"/>
        <w:rPr>
          <w:rFonts w:ascii="Arial" w:eastAsia="Times New Roman" w:hAnsi="Arial" w:cs="Arial"/>
          <w:color w:val="3B3B3B"/>
          <w:lang w:eastAsia="cs-CZ"/>
        </w:rPr>
      </w:pPr>
    </w:p>
    <w:p w:rsidR="002F1AC9" w:rsidRPr="00674329" w:rsidP="00881822" w14:paraId="37A10770" w14:textId="11A4D56F">
      <w:pPr>
        <w:jc w:val="both"/>
        <w:rPr>
          <w:rFonts w:ascii="Arial" w:eastAsia="Times New Roman" w:hAnsi="Arial" w:cs="Arial"/>
          <w:color w:val="3B3B3B"/>
          <w:lang w:eastAsia="cs-CZ"/>
        </w:rPr>
      </w:pPr>
      <w:r w:rsidRPr="00674329">
        <w:rPr>
          <w:rFonts w:ascii="Arial" w:eastAsia="Times New Roman" w:hAnsi="Arial" w:cs="Arial"/>
          <w:color w:val="3B3B3B"/>
          <w:u w:val="single"/>
          <w:lang w:eastAsia="cs-CZ"/>
        </w:rPr>
        <w:t>Cíl opatření</w:t>
      </w:r>
      <w:r w:rsidRPr="00674329">
        <w:rPr>
          <w:rFonts w:ascii="Arial" w:eastAsia="Times New Roman" w:hAnsi="Arial" w:cs="Arial"/>
          <w:color w:val="3B3B3B"/>
          <w:lang w:eastAsia="cs-CZ"/>
        </w:rPr>
        <w:t>: posílení či obnova dlouhodobé funkčnosti</w:t>
      </w:r>
      <w:r w:rsidRPr="00674329" w:rsidR="00EA51FC">
        <w:rPr>
          <w:rFonts w:ascii="Arial" w:eastAsia="Times New Roman" w:hAnsi="Arial" w:cs="Arial"/>
          <w:color w:val="3B3B3B"/>
          <w:lang w:eastAsia="cs-CZ"/>
        </w:rPr>
        <w:t xml:space="preserve"> a perspektivy</w:t>
      </w:r>
      <w:r w:rsidR="00AE4F66">
        <w:rPr>
          <w:rFonts w:ascii="Arial" w:eastAsia="Times New Roman" w:hAnsi="Arial" w:cs="Arial"/>
          <w:color w:val="3B3B3B"/>
          <w:sz w:val="23"/>
          <w:szCs w:val="23"/>
          <w:lang w:eastAsia="cs-CZ"/>
        </w:rPr>
        <w:t xml:space="preserve">, včetně </w:t>
      </w:r>
      <w:r w:rsidRPr="00B34165" w:rsidR="00AE4F66">
        <w:rPr>
          <w:rFonts w:ascii="Arial" w:eastAsia="Times New Roman" w:hAnsi="Arial" w:cs="Arial"/>
          <w:color w:val="3B3B3B"/>
          <w:sz w:val="23"/>
          <w:szCs w:val="23"/>
          <w:lang w:eastAsia="cs-CZ"/>
        </w:rPr>
        <w:t>podpory biodiverzity a druhů</w:t>
      </w:r>
      <w:r w:rsidR="00AE4F66">
        <w:rPr>
          <w:rFonts w:ascii="Arial" w:eastAsia="Times New Roman" w:hAnsi="Arial" w:cs="Arial"/>
          <w:color w:val="3B3B3B"/>
          <w:sz w:val="23"/>
          <w:szCs w:val="23"/>
          <w:lang w:eastAsia="cs-CZ"/>
        </w:rPr>
        <w:t>.</w:t>
      </w:r>
    </w:p>
    <w:p w:rsidR="002F1AC9" w:rsidP="00881822" w14:paraId="22DB0D9B" w14:textId="254BB308">
      <w:pPr>
        <w:jc w:val="both"/>
        <w:rPr>
          <w:rFonts w:ascii="Arial" w:eastAsia="Times New Roman" w:hAnsi="Arial" w:cs="Arial"/>
          <w:color w:val="3B3B3B"/>
          <w:lang w:eastAsia="cs-CZ"/>
        </w:rPr>
      </w:pPr>
      <w:r w:rsidRPr="00674329">
        <w:rPr>
          <w:rFonts w:ascii="Arial" w:eastAsia="Times New Roman" w:hAnsi="Arial" w:cs="Arial"/>
          <w:color w:val="3B3B3B"/>
          <w:u w:val="single"/>
          <w:lang w:eastAsia="cs-CZ"/>
        </w:rPr>
        <w:t>Opatření</w:t>
      </w:r>
      <w:r w:rsidRPr="00674329">
        <w:rPr>
          <w:rFonts w:ascii="Arial" w:eastAsia="Times New Roman" w:hAnsi="Arial" w:cs="Arial"/>
          <w:color w:val="3B3B3B"/>
          <w:lang w:eastAsia="cs-CZ"/>
        </w:rPr>
        <w:t xml:space="preserve">: </w:t>
      </w:r>
      <w:r w:rsidR="00C460CB">
        <w:rPr>
          <w:rFonts w:ascii="Arial" w:eastAsia="Times New Roman" w:hAnsi="Arial" w:cs="Arial"/>
          <w:color w:val="3B3B3B"/>
          <w:lang w:eastAsia="cs-CZ"/>
        </w:rPr>
        <w:t xml:space="preserve">Sečení, pastva, odstranění nevhodných dřevin, </w:t>
      </w:r>
      <w:r w:rsidR="00B84F8C">
        <w:rPr>
          <w:rFonts w:ascii="Arial" w:eastAsia="Times New Roman" w:hAnsi="Arial" w:cs="Arial"/>
          <w:color w:val="3B3B3B"/>
          <w:sz w:val="23"/>
          <w:szCs w:val="23"/>
          <w:lang w:eastAsia="cs-CZ"/>
        </w:rPr>
        <w:t xml:space="preserve">likvidace klestu, </w:t>
      </w:r>
      <w:r w:rsidR="00C460CB">
        <w:rPr>
          <w:rFonts w:ascii="Arial" w:eastAsia="Times New Roman" w:hAnsi="Arial" w:cs="Arial"/>
          <w:color w:val="3B3B3B"/>
          <w:lang w:eastAsia="cs-CZ"/>
        </w:rPr>
        <w:t>l</w:t>
      </w:r>
      <w:r w:rsidRPr="00674329" w:rsidR="00A37E9A">
        <w:rPr>
          <w:rFonts w:ascii="Arial" w:eastAsia="Times New Roman" w:hAnsi="Arial" w:cs="Arial"/>
          <w:color w:val="3B3B3B"/>
          <w:lang w:eastAsia="cs-CZ"/>
        </w:rPr>
        <w:t xml:space="preserve">ikvidace invazních </w:t>
      </w:r>
      <w:r w:rsidR="00083A90">
        <w:rPr>
          <w:rFonts w:ascii="Arial" w:eastAsia="Times New Roman" w:hAnsi="Arial" w:cs="Arial"/>
          <w:color w:val="3B3B3B"/>
          <w:lang w:eastAsia="cs-CZ"/>
        </w:rPr>
        <w:t xml:space="preserve">a expanzivních </w:t>
      </w:r>
      <w:r w:rsidRPr="00674329" w:rsidR="00A37E9A">
        <w:rPr>
          <w:rFonts w:ascii="Arial" w:eastAsia="Times New Roman" w:hAnsi="Arial" w:cs="Arial"/>
          <w:color w:val="3B3B3B"/>
          <w:lang w:eastAsia="cs-CZ"/>
        </w:rPr>
        <w:t>druhů</w:t>
      </w:r>
      <w:r w:rsidR="00E6611C">
        <w:rPr>
          <w:rFonts w:ascii="Arial" w:eastAsia="Times New Roman" w:hAnsi="Arial" w:cs="Arial"/>
          <w:color w:val="3B3B3B"/>
          <w:lang w:eastAsia="cs-CZ"/>
        </w:rPr>
        <w:t xml:space="preserve"> rostlin</w:t>
      </w:r>
      <w:r w:rsidRPr="00674329" w:rsidR="00347E3F">
        <w:rPr>
          <w:rFonts w:ascii="Arial" w:eastAsia="Times New Roman" w:hAnsi="Arial" w:cs="Arial"/>
          <w:color w:val="3B3B3B"/>
          <w:lang w:eastAsia="cs-CZ"/>
        </w:rPr>
        <w:t>.</w:t>
      </w:r>
    </w:p>
    <w:p w:rsidR="00881822" w:rsidP="002F1AC9" w14:paraId="275F6805" w14:textId="6CE8C202">
      <w:pPr>
        <w:jc w:val="both"/>
        <w:rPr>
          <w:rFonts w:ascii="Arial" w:eastAsia="Times New Roman" w:hAnsi="Arial" w:cs="Arial"/>
          <w:color w:val="3B3B3B"/>
          <w:u w:val="single"/>
          <w:lang w:eastAsia="cs-CZ"/>
        </w:rPr>
      </w:pPr>
      <w:r>
        <w:rPr>
          <w:rFonts w:ascii="Arial" w:eastAsia="Times New Roman" w:hAnsi="Arial" w:cs="Arial"/>
          <w:color w:val="3B3B3B"/>
          <w:u w:val="single"/>
          <w:lang w:eastAsia="cs-CZ"/>
        </w:rPr>
        <w:t>Podporované činností dle Nákladů obvyklých opatření MŽP (NOO MŽP)</w:t>
      </w:r>
      <w:r w:rsidRPr="00674329">
        <w:rPr>
          <w:rFonts w:ascii="Arial" w:eastAsia="Times New Roman" w:hAnsi="Arial" w:cs="Arial"/>
          <w:color w:val="3B3B3B"/>
          <w:u w:val="single"/>
          <w:lang w:eastAsia="cs-CZ"/>
        </w:rPr>
        <w:t>:</w:t>
      </w:r>
      <w:r w:rsidR="0057051E">
        <w:rPr>
          <w:rFonts w:ascii="Arial" w:eastAsia="Times New Roman" w:hAnsi="Arial" w:cs="Arial"/>
          <w:color w:val="3B3B3B"/>
          <w:u w:val="single"/>
          <w:lang w:eastAsia="cs-CZ"/>
        </w:rPr>
        <w:t xml:space="preserve"> </w:t>
      </w:r>
    </w:p>
    <w:tbl>
      <w:tblPr>
        <w:tblStyle w:val="TableGrid"/>
        <w:tblW w:w="9067" w:type="dxa"/>
        <w:tblLook w:val="04A0"/>
      </w:tblPr>
      <w:tblGrid>
        <w:gridCol w:w="1599"/>
        <w:gridCol w:w="3641"/>
        <w:gridCol w:w="3827"/>
      </w:tblGrid>
      <w:tr w14:paraId="20DA218F" w14:textId="77777777" w:rsidTr="003E1538">
        <w:tblPrEx>
          <w:tblW w:w="9067" w:type="dxa"/>
          <w:tblLook w:val="04A0"/>
        </w:tblPrEx>
        <w:tc>
          <w:tcPr>
            <w:tcW w:w="1599" w:type="dxa"/>
            <w:vAlign w:val="center"/>
          </w:tcPr>
          <w:p w:rsidR="0057051E" w:rsidRPr="00667E66" w:rsidP="003E1538" w14:paraId="4F2379E9" w14:textId="77777777">
            <w:pPr>
              <w:rPr>
                <w:rFonts w:ascii="Arial" w:eastAsia="Times New Roman" w:hAnsi="Arial" w:cs="Arial"/>
                <w:lang w:eastAsia="cs-CZ"/>
              </w:rPr>
            </w:pPr>
            <w:r w:rsidRPr="00667E66">
              <w:rPr>
                <w:rFonts w:ascii="Arial" w:eastAsia="Times New Roman" w:hAnsi="Arial" w:cs="Arial"/>
                <w:lang w:eastAsia="cs-CZ"/>
              </w:rPr>
              <w:t>Kód opatření</w:t>
            </w:r>
          </w:p>
        </w:tc>
        <w:tc>
          <w:tcPr>
            <w:tcW w:w="3641" w:type="dxa"/>
            <w:vAlign w:val="center"/>
          </w:tcPr>
          <w:p w:rsidR="0057051E" w:rsidRPr="00667E66" w:rsidP="003E1538" w14:paraId="1F08D090" w14:textId="77777777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Název opatření</w:t>
            </w:r>
          </w:p>
        </w:tc>
        <w:tc>
          <w:tcPr>
            <w:tcW w:w="3827" w:type="dxa"/>
            <w:vAlign w:val="center"/>
          </w:tcPr>
          <w:p w:rsidR="0057051E" w:rsidRPr="00667E66" w:rsidP="003E1538" w14:paraId="3035F3E3" w14:textId="77777777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Činnost</w:t>
            </w:r>
          </w:p>
        </w:tc>
      </w:tr>
      <w:tr w14:paraId="0CC7F4CE" w14:textId="77777777" w:rsidTr="004A72CC">
        <w:tblPrEx>
          <w:tblW w:w="9067" w:type="dxa"/>
          <w:tblLook w:val="04A0"/>
        </w:tblPrEx>
        <w:trPr>
          <w:trHeight w:val="344"/>
        </w:trPr>
        <w:tc>
          <w:tcPr>
            <w:tcW w:w="1599" w:type="dxa"/>
            <w:vMerge w:val="restart"/>
            <w:vAlign w:val="center"/>
          </w:tcPr>
          <w:p w:rsidR="006803C7" w:rsidRPr="00667E66" w:rsidP="006803C7" w14:paraId="6B463979" w14:textId="77777777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ZC04</w:t>
            </w:r>
          </w:p>
        </w:tc>
        <w:tc>
          <w:tcPr>
            <w:tcW w:w="3641" w:type="dxa"/>
            <w:vMerge w:val="restart"/>
            <w:vAlign w:val="center"/>
          </w:tcPr>
          <w:p w:rsidR="006803C7" w:rsidRPr="00667E66" w:rsidP="006803C7" w14:paraId="0017BE96" w14:textId="77777777">
            <w:pPr>
              <w:rPr>
                <w:rFonts w:ascii="Arial" w:eastAsia="Times New Roman" w:hAnsi="Arial" w:cs="Arial"/>
                <w:lang w:eastAsia="cs-CZ"/>
              </w:rPr>
            </w:pPr>
            <w:r w:rsidRPr="00667E66">
              <w:rPr>
                <w:rFonts w:ascii="Arial" w:eastAsia="Times New Roman" w:hAnsi="Arial" w:cs="Arial"/>
                <w:lang w:eastAsia="cs-CZ"/>
              </w:rPr>
              <w:t>Sečení travního porostu a rákosin</w:t>
            </w:r>
          </w:p>
        </w:tc>
        <w:tc>
          <w:tcPr>
            <w:tcW w:w="3827" w:type="dxa"/>
            <w:vAlign w:val="bottom"/>
          </w:tcPr>
          <w:p w:rsidR="006803C7" w:rsidRPr="000976F6" w:rsidP="006803C7" w14:paraId="29F73C10" w14:textId="4B278638">
            <w:pPr>
              <w:rPr>
                <w:rFonts w:ascii="Arial" w:eastAsia="Times New Roman" w:hAnsi="Arial" w:cs="Arial"/>
                <w:lang w:eastAsia="cs-CZ"/>
              </w:rPr>
            </w:pPr>
            <w:r w:rsidRPr="000976F6">
              <w:rPr>
                <w:rFonts w:ascii="Arial" w:hAnsi="Arial" w:cs="Arial"/>
                <w:color w:val="000000"/>
              </w:rPr>
              <w:t>ZC04o Seč křovinořezem s využitím/likvidací hmoty v lokalitě</w:t>
            </w:r>
          </w:p>
        </w:tc>
      </w:tr>
      <w:tr w14:paraId="161A4AB7" w14:textId="77777777" w:rsidTr="004A72CC">
        <w:tblPrEx>
          <w:tblW w:w="9067" w:type="dxa"/>
          <w:tblLook w:val="04A0"/>
        </w:tblPrEx>
        <w:trPr>
          <w:trHeight w:val="344"/>
        </w:trPr>
        <w:tc>
          <w:tcPr>
            <w:tcW w:w="1599" w:type="dxa"/>
            <w:vMerge/>
            <w:vAlign w:val="center"/>
          </w:tcPr>
          <w:p w:rsidR="006803C7" w:rsidP="006803C7" w14:paraId="66AD1CB2" w14:textId="77777777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41" w:type="dxa"/>
            <w:vMerge/>
            <w:vAlign w:val="center"/>
          </w:tcPr>
          <w:p w:rsidR="006803C7" w:rsidRPr="00667E66" w:rsidP="006803C7" w14:paraId="1A32C084" w14:textId="77777777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27" w:type="dxa"/>
            <w:vAlign w:val="bottom"/>
          </w:tcPr>
          <w:p w:rsidR="006803C7" w:rsidRPr="000976F6" w:rsidP="006803C7" w14:paraId="2810585A" w14:textId="4654DFD2">
            <w:pPr>
              <w:rPr>
                <w:rFonts w:ascii="Arial" w:eastAsia="Times New Roman" w:hAnsi="Arial" w:cs="Arial"/>
                <w:lang w:eastAsia="cs-CZ"/>
              </w:rPr>
            </w:pPr>
            <w:r w:rsidRPr="000976F6">
              <w:rPr>
                <w:rFonts w:ascii="Arial" w:hAnsi="Arial" w:cs="Arial"/>
                <w:color w:val="000000"/>
              </w:rPr>
              <w:t>ZC04s Seč křovinořezem s odvozem hmoty do 2 km včetně</w:t>
            </w:r>
          </w:p>
        </w:tc>
      </w:tr>
      <w:tr w14:paraId="09B57292" w14:textId="77777777" w:rsidTr="004A72CC">
        <w:tblPrEx>
          <w:tblW w:w="9067" w:type="dxa"/>
          <w:tblLook w:val="04A0"/>
        </w:tblPrEx>
        <w:trPr>
          <w:trHeight w:val="344"/>
        </w:trPr>
        <w:tc>
          <w:tcPr>
            <w:tcW w:w="1599" w:type="dxa"/>
            <w:vMerge/>
            <w:vAlign w:val="center"/>
          </w:tcPr>
          <w:p w:rsidR="006803C7" w:rsidP="006803C7" w14:paraId="5CFCA3BA" w14:textId="77777777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41" w:type="dxa"/>
            <w:vMerge/>
            <w:vAlign w:val="center"/>
          </w:tcPr>
          <w:p w:rsidR="006803C7" w:rsidRPr="00667E66" w:rsidP="006803C7" w14:paraId="6321F19B" w14:textId="77777777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27" w:type="dxa"/>
            <w:vAlign w:val="bottom"/>
          </w:tcPr>
          <w:p w:rsidR="006803C7" w:rsidRPr="000976F6" w:rsidP="006803C7" w14:paraId="283EBBC0" w14:textId="411B4E16">
            <w:pPr>
              <w:rPr>
                <w:rFonts w:ascii="Arial" w:eastAsia="Times New Roman" w:hAnsi="Arial" w:cs="Arial"/>
                <w:lang w:eastAsia="cs-CZ"/>
              </w:rPr>
            </w:pPr>
            <w:r w:rsidRPr="000976F6">
              <w:rPr>
                <w:rFonts w:ascii="Arial" w:hAnsi="Arial" w:cs="Arial"/>
                <w:color w:val="000000"/>
              </w:rPr>
              <w:t>ZC04p Seč křovinořezem s odvozem hmoty nad 2 km</w:t>
            </w:r>
          </w:p>
        </w:tc>
      </w:tr>
      <w:tr w14:paraId="7E6ED78C" w14:textId="77777777" w:rsidTr="004A72CC">
        <w:tblPrEx>
          <w:tblW w:w="9067" w:type="dxa"/>
          <w:tblLook w:val="04A0"/>
        </w:tblPrEx>
        <w:trPr>
          <w:trHeight w:val="344"/>
        </w:trPr>
        <w:tc>
          <w:tcPr>
            <w:tcW w:w="1599" w:type="dxa"/>
            <w:vMerge/>
            <w:vAlign w:val="center"/>
          </w:tcPr>
          <w:p w:rsidR="006803C7" w:rsidP="006803C7" w14:paraId="3151D4F9" w14:textId="77777777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41" w:type="dxa"/>
            <w:vMerge/>
            <w:vAlign w:val="center"/>
          </w:tcPr>
          <w:p w:rsidR="006803C7" w:rsidRPr="00667E66" w:rsidP="006803C7" w14:paraId="2B641BCA" w14:textId="77777777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27" w:type="dxa"/>
            <w:vAlign w:val="bottom"/>
          </w:tcPr>
          <w:p w:rsidR="006803C7" w:rsidRPr="000976F6" w:rsidP="006803C7" w14:paraId="3A8AEB3A" w14:textId="4F8F70D1">
            <w:pPr>
              <w:rPr>
                <w:rFonts w:ascii="Arial" w:eastAsia="Times New Roman" w:hAnsi="Arial" w:cs="Arial"/>
                <w:lang w:eastAsia="cs-CZ"/>
              </w:rPr>
            </w:pPr>
            <w:r w:rsidRPr="000976F6">
              <w:rPr>
                <w:rFonts w:ascii="Arial" w:hAnsi="Arial" w:cs="Arial"/>
                <w:color w:val="000000"/>
              </w:rPr>
              <w:t>ZC04i Seč lehkou mechanizací využitím/likvidací hmoty v lokalitě</w:t>
            </w:r>
          </w:p>
        </w:tc>
      </w:tr>
      <w:tr w14:paraId="31BEE0A3" w14:textId="77777777" w:rsidTr="004A72CC">
        <w:tblPrEx>
          <w:tblW w:w="9067" w:type="dxa"/>
          <w:tblLook w:val="04A0"/>
        </w:tblPrEx>
        <w:trPr>
          <w:trHeight w:val="344"/>
        </w:trPr>
        <w:tc>
          <w:tcPr>
            <w:tcW w:w="1599" w:type="dxa"/>
            <w:vMerge/>
            <w:vAlign w:val="center"/>
          </w:tcPr>
          <w:p w:rsidR="006803C7" w:rsidP="006803C7" w14:paraId="18F93148" w14:textId="77777777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41" w:type="dxa"/>
            <w:vMerge/>
            <w:vAlign w:val="center"/>
          </w:tcPr>
          <w:p w:rsidR="006803C7" w:rsidRPr="00667E66" w:rsidP="006803C7" w14:paraId="2AE44FBB" w14:textId="77777777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27" w:type="dxa"/>
            <w:vAlign w:val="bottom"/>
          </w:tcPr>
          <w:p w:rsidR="006803C7" w:rsidRPr="000976F6" w:rsidP="006803C7" w14:paraId="13D371BB" w14:textId="4CE7DF10">
            <w:pPr>
              <w:rPr>
                <w:rFonts w:ascii="Arial" w:eastAsia="Times New Roman" w:hAnsi="Arial" w:cs="Arial"/>
                <w:lang w:eastAsia="cs-CZ"/>
              </w:rPr>
            </w:pPr>
            <w:r w:rsidRPr="000976F6">
              <w:rPr>
                <w:rFonts w:ascii="Arial" w:hAnsi="Arial" w:cs="Arial"/>
                <w:color w:val="000000"/>
              </w:rPr>
              <w:t>ZC04u Seč lehkou mechanizací s odvozem hmoty do 2 km včetně</w:t>
            </w:r>
          </w:p>
        </w:tc>
      </w:tr>
      <w:tr w14:paraId="6F5C3023" w14:textId="77777777" w:rsidTr="004A72CC">
        <w:tblPrEx>
          <w:tblW w:w="9067" w:type="dxa"/>
          <w:tblLook w:val="04A0"/>
        </w:tblPrEx>
        <w:trPr>
          <w:trHeight w:val="278"/>
        </w:trPr>
        <w:tc>
          <w:tcPr>
            <w:tcW w:w="1599" w:type="dxa"/>
            <w:vMerge/>
            <w:vAlign w:val="center"/>
          </w:tcPr>
          <w:p w:rsidR="006803C7" w:rsidRPr="00667E66" w:rsidP="006803C7" w14:paraId="6E072C6B" w14:textId="77777777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41" w:type="dxa"/>
            <w:vMerge/>
            <w:vAlign w:val="center"/>
          </w:tcPr>
          <w:p w:rsidR="006803C7" w:rsidRPr="00667E66" w:rsidP="006803C7" w14:paraId="243FFDCF" w14:textId="77777777">
            <w:pPr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27" w:type="dxa"/>
            <w:vAlign w:val="bottom"/>
          </w:tcPr>
          <w:p w:rsidR="006803C7" w:rsidRPr="000976F6" w:rsidP="006803C7" w14:paraId="45F8A845" w14:textId="247600F5">
            <w:pPr>
              <w:rPr>
                <w:rFonts w:ascii="Arial" w:eastAsia="Times New Roman" w:hAnsi="Arial" w:cs="Arial"/>
                <w:lang w:eastAsia="cs-CZ"/>
              </w:rPr>
            </w:pPr>
            <w:r w:rsidRPr="000976F6">
              <w:rPr>
                <w:rFonts w:ascii="Arial" w:hAnsi="Arial" w:cs="Arial"/>
                <w:color w:val="000000"/>
              </w:rPr>
              <w:t>ZC04j Seč lehkou mechanizací s odvozem hmoty nad 2 km</w:t>
            </w:r>
          </w:p>
        </w:tc>
      </w:tr>
      <w:tr w14:paraId="5D4817D2" w14:textId="77777777" w:rsidTr="003E1538">
        <w:tblPrEx>
          <w:tblW w:w="9067" w:type="dxa"/>
          <w:tblLook w:val="04A0"/>
        </w:tblPrEx>
        <w:trPr>
          <w:trHeight w:val="536"/>
        </w:trPr>
        <w:tc>
          <w:tcPr>
            <w:tcW w:w="1599" w:type="dxa"/>
            <w:vAlign w:val="center"/>
          </w:tcPr>
          <w:p w:rsidR="0057051E" w:rsidRPr="00667E66" w:rsidP="003E1538" w14:paraId="3EAF9D16" w14:textId="77777777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ZC02</w:t>
            </w:r>
          </w:p>
        </w:tc>
        <w:tc>
          <w:tcPr>
            <w:tcW w:w="3641" w:type="dxa"/>
            <w:vAlign w:val="center"/>
          </w:tcPr>
          <w:p w:rsidR="0057051E" w:rsidRPr="00667E66" w:rsidP="003E1538" w14:paraId="722A1DE5" w14:textId="77777777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Pastva</w:t>
            </w:r>
          </w:p>
        </w:tc>
        <w:tc>
          <w:tcPr>
            <w:tcW w:w="3827" w:type="dxa"/>
            <w:vAlign w:val="center"/>
          </w:tcPr>
          <w:p w:rsidR="0057051E" w:rsidRPr="00667E66" w:rsidP="003E1538" w14:paraId="54C9D047" w14:textId="77777777">
            <w:pPr>
              <w:rPr>
                <w:rFonts w:ascii="Arial" w:eastAsia="Times New Roman" w:hAnsi="Arial" w:cs="Arial"/>
                <w:lang w:eastAsia="cs-CZ"/>
              </w:rPr>
            </w:pPr>
            <w:r w:rsidRPr="00667E66">
              <w:rPr>
                <w:rFonts w:ascii="Arial" w:eastAsia="Times New Roman" w:hAnsi="Arial" w:cs="Arial"/>
                <w:i/>
                <w:lang w:eastAsia="cs-CZ"/>
              </w:rPr>
              <w:t>všechny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667E66">
              <w:rPr>
                <w:rFonts w:ascii="Arial" w:eastAsia="Times New Roman" w:hAnsi="Arial" w:cs="Arial"/>
                <w:i/>
                <w:lang w:eastAsia="cs-CZ"/>
              </w:rPr>
              <w:t>činnosti</w:t>
            </w:r>
          </w:p>
        </w:tc>
      </w:tr>
      <w:tr w14:paraId="00560825" w14:textId="77777777" w:rsidTr="003E1538">
        <w:tblPrEx>
          <w:tblW w:w="9067" w:type="dxa"/>
          <w:tblLook w:val="04A0"/>
        </w:tblPrEx>
        <w:tc>
          <w:tcPr>
            <w:tcW w:w="1599" w:type="dxa"/>
            <w:vAlign w:val="center"/>
          </w:tcPr>
          <w:p w:rsidR="0057051E" w:rsidRPr="00667E66" w:rsidP="003E1538" w14:paraId="31C6BFF0" w14:textId="02BCA945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ZE10</w:t>
            </w:r>
          </w:p>
        </w:tc>
        <w:tc>
          <w:tcPr>
            <w:tcW w:w="3641" w:type="dxa"/>
            <w:vAlign w:val="center"/>
          </w:tcPr>
          <w:p w:rsidR="0057051E" w:rsidRPr="00667E66" w:rsidP="003E1538" w14:paraId="30BE1C33" w14:textId="341A2333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Odstranění nevhodných dřevin bez odstranění pařezu</w:t>
            </w:r>
          </w:p>
        </w:tc>
        <w:tc>
          <w:tcPr>
            <w:tcW w:w="3827" w:type="dxa"/>
            <w:vAlign w:val="center"/>
          </w:tcPr>
          <w:p w:rsidR="0057051E" w:rsidRPr="00EE7C92" w:rsidP="003E1538" w14:paraId="084CAB58" w14:textId="625CFEB2">
            <w:pPr>
              <w:rPr>
                <w:rFonts w:ascii="Arial" w:eastAsia="Times New Roman" w:hAnsi="Arial" w:cs="Arial"/>
                <w:i/>
                <w:lang w:eastAsia="cs-CZ"/>
              </w:rPr>
            </w:pPr>
            <w:r>
              <w:rPr>
                <w:rFonts w:ascii="Arial" w:eastAsia="Times New Roman" w:hAnsi="Arial" w:cs="Arial"/>
                <w:i/>
                <w:lang w:eastAsia="cs-CZ"/>
              </w:rPr>
              <w:t>v</w:t>
            </w:r>
            <w:r w:rsidRPr="00EE7C92">
              <w:rPr>
                <w:rFonts w:ascii="Arial" w:eastAsia="Times New Roman" w:hAnsi="Arial" w:cs="Arial"/>
                <w:i/>
                <w:lang w:eastAsia="cs-CZ"/>
              </w:rPr>
              <w:t>šechny činnosti</w:t>
            </w:r>
          </w:p>
        </w:tc>
      </w:tr>
      <w:tr w14:paraId="08A5D275" w14:textId="77777777" w:rsidTr="003E1538">
        <w:tblPrEx>
          <w:tblW w:w="9067" w:type="dxa"/>
          <w:tblLook w:val="04A0"/>
        </w:tblPrEx>
        <w:tc>
          <w:tcPr>
            <w:tcW w:w="1599" w:type="dxa"/>
            <w:vAlign w:val="center"/>
          </w:tcPr>
          <w:p w:rsidR="00B64628" w:rsidP="00B64628" w14:paraId="76CC470C" w14:textId="422ABE37">
            <w:pPr>
              <w:rPr>
                <w:rFonts w:ascii="Arial" w:eastAsia="Times New Roman" w:hAnsi="Arial" w:cs="Arial"/>
                <w:lang w:eastAsia="cs-CZ"/>
              </w:rPr>
            </w:pPr>
            <w:r w:rsidRPr="008D6043">
              <w:rPr>
                <w:rFonts w:ascii="Arial" w:eastAsia="Times New Roman" w:hAnsi="Arial" w:cs="Arial"/>
                <w:lang w:eastAsia="cs-CZ"/>
              </w:rPr>
              <w:t>ZE05</w:t>
            </w:r>
          </w:p>
        </w:tc>
        <w:tc>
          <w:tcPr>
            <w:tcW w:w="3641" w:type="dxa"/>
            <w:vAlign w:val="center"/>
          </w:tcPr>
          <w:p w:rsidR="00B64628" w:rsidP="00B64628" w14:paraId="15CE9AA3" w14:textId="7CD02370">
            <w:pPr>
              <w:rPr>
                <w:rFonts w:ascii="Arial" w:eastAsia="Times New Roman" w:hAnsi="Arial" w:cs="Arial"/>
                <w:lang w:eastAsia="cs-CZ"/>
              </w:rPr>
            </w:pPr>
            <w:r w:rsidRPr="008D6043">
              <w:rPr>
                <w:rFonts w:ascii="Arial" w:eastAsia="Times New Roman" w:hAnsi="Arial" w:cs="Arial"/>
                <w:lang w:eastAsia="cs-CZ"/>
              </w:rPr>
              <w:t>Likvidace vzniklého klestu</w:t>
            </w:r>
          </w:p>
        </w:tc>
        <w:tc>
          <w:tcPr>
            <w:tcW w:w="3827" w:type="dxa"/>
            <w:vAlign w:val="center"/>
          </w:tcPr>
          <w:p w:rsidR="00B64628" w:rsidP="00B64628" w14:paraId="320F1BAF" w14:textId="57EC6943">
            <w:pPr>
              <w:rPr>
                <w:rFonts w:ascii="Arial" w:eastAsia="Times New Roman" w:hAnsi="Arial" w:cs="Arial"/>
                <w:i/>
                <w:lang w:eastAsia="cs-CZ"/>
              </w:rPr>
            </w:pPr>
            <w:r>
              <w:rPr>
                <w:rFonts w:ascii="Arial" w:eastAsia="Times New Roman" w:hAnsi="Arial" w:cs="Arial"/>
                <w:i/>
                <w:lang w:eastAsia="cs-CZ"/>
              </w:rPr>
              <w:t>všechny činnosti</w:t>
            </w:r>
          </w:p>
        </w:tc>
      </w:tr>
      <w:tr w14:paraId="601BB8C2" w14:textId="77777777" w:rsidTr="003E1538">
        <w:tblPrEx>
          <w:tblW w:w="9067" w:type="dxa"/>
          <w:tblLook w:val="04A0"/>
        </w:tblPrEx>
        <w:trPr>
          <w:trHeight w:val="537"/>
        </w:trPr>
        <w:tc>
          <w:tcPr>
            <w:tcW w:w="1599" w:type="dxa"/>
            <w:vAlign w:val="center"/>
          </w:tcPr>
          <w:p w:rsidR="00B64628" w:rsidRPr="00667E66" w:rsidP="00B64628" w14:paraId="2BDCC848" w14:textId="26C0DB3B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LI01</w:t>
            </w:r>
          </w:p>
        </w:tc>
        <w:tc>
          <w:tcPr>
            <w:tcW w:w="3641" w:type="dxa"/>
            <w:vAlign w:val="center"/>
          </w:tcPr>
          <w:p w:rsidR="00B64628" w:rsidRPr="00667E66" w:rsidP="00B64628" w14:paraId="4FFC4C38" w14:textId="77777777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Likvidace invazních a expanzních druhů rostlin </w:t>
            </w:r>
          </w:p>
        </w:tc>
        <w:tc>
          <w:tcPr>
            <w:tcW w:w="3827" w:type="dxa"/>
            <w:vAlign w:val="center"/>
          </w:tcPr>
          <w:p w:rsidR="00B64628" w:rsidRPr="00EE7C92" w:rsidP="00B64628" w14:paraId="1D04E6EC" w14:textId="2AEE9544">
            <w:pPr>
              <w:rPr>
                <w:rFonts w:ascii="Arial" w:eastAsia="Times New Roman" w:hAnsi="Arial" w:cs="Arial"/>
                <w:i/>
                <w:lang w:eastAsia="cs-CZ"/>
              </w:rPr>
            </w:pPr>
            <w:r>
              <w:rPr>
                <w:rFonts w:ascii="Arial" w:eastAsia="Times New Roman" w:hAnsi="Arial" w:cs="Arial"/>
                <w:i/>
                <w:lang w:eastAsia="cs-CZ"/>
              </w:rPr>
              <w:t>v</w:t>
            </w:r>
            <w:r w:rsidRPr="00EE7C92">
              <w:rPr>
                <w:rFonts w:ascii="Arial" w:eastAsia="Times New Roman" w:hAnsi="Arial" w:cs="Arial"/>
                <w:i/>
                <w:lang w:eastAsia="cs-CZ"/>
              </w:rPr>
              <w:t>šechny činnosti</w:t>
            </w:r>
          </w:p>
        </w:tc>
      </w:tr>
    </w:tbl>
    <w:p w:rsidR="006E038F" w14:paraId="68A26C6A" w14:textId="35F7293A">
      <w:pPr>
        <w:rPr>
          <w:rFonts w:ascii="Arial" w:hAnsi="Arial" w:cs="Arial"/>
        </w:rPr>
      </w:pPr>
    </w:p>
    <w:p w:rsidR="00D94223" w:rsidRPr="00B859A6" w:rsidP="00D94223" w14:paraId="472068A4" w14:textId="77777777">
      <w:pPr>
        <w:rPr>
          <w:rFonts w:ascii="Arial" w:hAnsi="Arial" w:cs="Arial"/>
          <w:b/>
        </w:rPr>
      </w:pPr>
      <w:r w:rsidRPr="000331FA">
        <w:rPr>
          <w:rFonts w:ascii="Arial" w:hAnsi="Arial" w:cs="Arial"/>
          <w:b/>
        </w:rPr>
        <w:t>Stručná metodika posilující péče:</w:t>
      </w:r>
    </w:p>
    <w:p w:rsidR="00C11821" w:rsidRPr="00370786" w:rsidP="00370786" w14:paraId="16C5D254" w14:textId="77777777">
      <w:pPr>
        <w:jc w:val="both"/>
        <w:rPr>
          <w:rFonts w:ascii="Arial" w:hAnsi="Arial" w:cs="Arial"/>
          <w:i/>
        </w:rPr>
      </w:pPr>
      <w:r w:rsidRPr="00370786">
        <w:rPr>
          <w:rFonts w:ascii="Arial" w:hAnsi="Arial" w:cs="Arial"/>
          <w:i/>
        </w:rPr>
        <w:t xml:space="preserve">Příkopy jsou zatravněné liniové útvary, zpravidla uměle vytvořené vrstevnicově na svazích pro zachycení srážkové vody a jako prevence eroze půdy. Příkopy jsou významné i pro biodiverzitu. Při absenci péče zarůstají invazními, expanzivními a ruderálními druhy rostlin. Důsledkem je hromadění stařiny, obohacení o živiny, snížení retenční schopnosti a významu pro biodiverzitu. </w:t>
      </w:r>
    </w:p>
    <w:p w:rsidR="00C460CB" w:rsidP="00F84AD3" w14:paraId="1B666823" w14:textId="3B12C9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Travnaté části je potřeba posekat/přepást min. jednou, lépe dvakrát i třikrát během vegetační sezóny (podle množství travní biomasy), posečenou hmotu vyhrabat a zlikvidovat mimo údolnici. Sečení provádět lehkou mechanizací nebo křovinořezem, pastvu dostupným druhem hospodářských zvířat raději v kratším intervalu opakovaně. </w:t>
      </w:r>
      <w:r w:rsidR="001C03EF">
        <w:rPr>
          <w:rFonts w:ascii="Arial" w:hAnsi="Arial" w:cs="Arial"/>
        </w:rPr>
        <w:t>Při údržbě je z důvodu ochrany ptáků a hmyzu ponechána část plochy neposečená či nepasená (max. 25 %).</w:t>
      </w:r>
    </w:p>
    <w:p w:rsidR="003F725C" w:rsidP="00F84AD3" w14:paraId="6C136843" w14:textId="2EC888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Nevhodné a invazní dřeviny odstranit s pomocí motorové či ruční pily, křovinořezu, ořezané dřevo odvézt a zlikvidovat. Výřez dřevin dělat mimo období hnízdění ptáků. Při výřezu keřů o ploše nad 40 m</w:t>
      </w:r>
      <w:r w:rsidRPr="001610DC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či kácení dřevin o obvodu kmene ve výšce 130 cm větším než 80 cm je nutné mít souhlas orgánu ochrany přírody.</w:t>
      </w:r>
    </w:p>
    <w:p w:rsidR="003F725C" w:rsidP="00F84AD3" w14:paraId="3F93D22C" w14:textId="3AAE32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Invazní druhy bylin i dřevin </w:t>
      </w:r>
      <w:r w:rsidR="009B6DCF">
        <w:rPr>
          <w:rFonts w:ascii="Arial" w:hAnsi="Arial" w:cs="Arial"/>
        </w:rPr>
        <w:t>lze</w:t>
      </w:r>
      <w:r>
        <w:rPr>
          <w:rFonts w:ascii="Arial" w:hAnsi="Arial" w:cs="Arial"/>
        </w:rPr>
        <w:t xml:space="preserve"> ošetřit chemicky herbicidem</w:t>
      </w:r>
      <w:r w:rsidR="009B6DCF">
        <w:rPr>
          <w:rFonts w:ascii="Arial" w:hAnsi="Arial" w:cs="Arial"/>
        </w:rPr>
        <w:t xml:space="preserve"> </w:t>
      </w:r>
      <w:r w:rsidR="00370786">
        <w:rPr>
          <w:rFonts w:ascii="Arial" w:hAnsi="Arial" w:cs="Arial"/>
        </w:rPr>
        <w:t>v době, kdy je příkop bez vody a nehrozí kontaminace povrchových vod</w:t>
      </w:r>
      <w:r w:rsidR="009B6DCF">
        <w:rPr>
          <w:rFonts w:ascii="Arial" w:hAnsi="Arial" w:cs="Arial"/>
        </w:rPr>
        <w:t xml:space="preserve">. </w:t>
      </w:r>
    </w:p>
    <w:p w:rsidR="00F2798B" w:rsidRPr="001C11D7" w:rsidP="00F2798B" w14:paraId="0EE9E30F" w14:textId="77777777">
      <w:pPr>
        <w:jc w:val="both"/>
        <w:rPr>
          <w:rFonts w:ascii="Arial" w:hAnsi="Arial" w:cs="Arial"/>
          <w:b/>
          <w:i/>
        </w:rPr>
      </w:pPr>
      <w:r w:rsidRPr="001C11D7">
        <w:rPr>
          <w:rFonts w:ascii="Arial" w:hAnsi="Arial" w:cs="Arial"/>
          <w:b/>
          <w:i/>
        </w:rPr>
        <w:t xml:space="preserve">Pro uvedené činnosti jsou vytvořené </w:t>
      </w:r>
      <w:r>
        <w:rPr>
          <w:rFonts w:ascii="Arial" w:hAnsi="Arial" w:cs="Arial"/>
          <w:b/>
          <w:i/>
        </w:rPr>
        <w:t>S</w:t>
      </w:r>
      <w:r w:rsidRPr="001C11D7">
        <w:rPr>
          <w:rFonts w:ascii="Arial" w:hAnsi="Arial" w:cs="Arial"/>
          <w:b/>
          <w:i/>
        </w:rPr>
        <w:t xml:space="preserve">tandardy </w:t>
      </w:r>
      <w:r>
        <w:rPr>
          <w:rFonts w:ascii="Arial" w:hAnsi="Arial" w:cs="Arial"/>
          <w:b/>
          <w:i/>
        </w:rPr>
        <w:t xml:space="preserve">péče o přírodu a krajinu </w:t>
      </w:r>
      <w:r w:rsidRPr="001C11D7">
        <w:rPr>
          <w:rFonts w:ascii="Arial" w:hAnsi="Arial" w:cs="Arial"/>
          <w:b/>
          <w:i/>
        </w:rPr>
        <w:t>AOPK ČR s popisem osvědčených metod, s názornými obrázky a s uvedením základních bezpečnostních předpisů</w:t>
      </w:r>
      <w:r>
        <w:rPr>
          <w:rFonts w:ascii="Arial" w:hAnsi="Arial" w:cs="Arial"/>
          <w:b/>
          <w:i/>
        </w:rPr>
        <w:t xml:space="preserve"> </w:t>
      </w:r>
      <w:hyperlink r:id="rId4" w:history="1">
        <w:r>
          <w:rPr>
            <w:rStyle w:val="Hyperlink"/>
          </w:rPr>
          <w:t>Platné standardy - AOPK ČR (nature.cz)</w:t>
        </w:r>
      </w:hyperlink>
      <w:r w:rsidRPr="001C11D7">
        <w:rPr>
          <w:rFonts w:ascii="Arial" w:hAnsi="Arial" w:cs="Arial"/>
          <w:b/>
          <w:i/>
        </w:rPr>
        <w:t>.</w:t>
      </w:r>
    </w:p>
    <w:p w:rsidR="00F2798B" w:rsidP="00F2798B" w14:paraId="2BDE7E20" w14:textId="77777777">
      <w:r>
        <w:rPr>
          <w:rFonts w:ascii="Franklin Gothic Book" w:hAnsi="Franklin Gothic Book"/>
          <w:color w:val="36332A"/>
          <w:spacing w:val="-6"/>
          <w:shd w:val="clear" w:color="auto" w:fill="FFFFFF"/>
        </w:rPr>
        <w:t>D 02 002 </w:t>
      </w:r>
      <w:hyperlink r:id="rId5" w:tgtFrame="_blank" w:history="1">
        <w:r>
          <w:rPr>
            <w:rStyle w:val="Hyperlink"/>
            <w:rFonts w:ascii="Franklin Gothic Book" w:hAnsi="Franklin Gothic Book"/>
            <w:color w:val="EE8A25"/>
            <w:spacing w:val="-6"/>
            <w:shd w:val="clear" w:color="auto" w:fill="FFFFFF"/>
          </w:rPr>
          <w:t>Obnova dlouhodobě neobhospodařovaných travních společenstev (vč. likvidace náletových dřevin)</w:t>
        </w:r>
      </w:hyperlink>
    </w:p>
    <w:p w:rsidR="00F2798B" w:rsidP="00F2798B" w14:paraId="119963D3" w14:textId="77777777">
      <w:r>
        <w:rPr>
          <w:rFonts w:ascii="Franklin Gothic Book" w:hAnsi="Franklin Gothic Book"/>
          <w:color w:val="36332A"/>
          <w:spacing w:val="-6"/>
          <w:shd w:val="clear" w:color="auto" w:fill="FFFFFF"/>
        </w:rPr>
        <w:t>D 02 003 </w:t>
      </w:r>
      <w:hyperlink r:id="rId6" w:tgtFrame="_blank" w:history="1">
        <w:r>
          <w:rPr>
            <w:rStyle w:val="Hyperlink"/>
            <w:rFonts w:ascii="Franklin Gothic Book" w:hAnsi="Franklin Gothic Book"/>
            <w:color w:val="EE8A25"/>
            <w:spacing w:val="-6"/>
            <w:shd w:val="clear" w:color="auto" w:fill="FFFFFF"/>
          </w:rPr>
          <w:t>Pastva</w:t>
        </w:r>
      </w:hyperlink>
    </w:p>
    <w:p w:rsidR="00F2798B" w:rsidP="00F2798B" w14:paraId="44975318" w14:textId="77777777">
      <w:r>
        <w:rPr>
          <w:rFonts w:ascii="Franklin Gothic Book" w:hAnsi="Franklin Gothic Book"/>
          <w:color w:val="36332A"/>
          <w:spacing w:val="-6"/>
          <w:shd w:val="clear" w:color="auto" w:fill="FFFFFF"/>
        </w:rPr>
        <w:t>D 02 004 </w:t>
      </w:r>
      <w:hyperlink r:id="rId7" w:tgtFrame="_blank" w:history="1">
        <w:r>
          <w:rPr>
            <w:rStyle w:val="Hyperlink"/>
            <w:rFonts w:ascii="Franklin Gothic Book" w:hAnsi="Franklin Gothic Book"/>
            <w:color w:val="EE8A25"/>
            <w:spacing w:val="-6"/>
            <w:shd w:val="clear" w:color="auto" w:fill="FFFFFF"/>
          </w:rPr>
          <w:t>Sečení</w:t>
        </w:r>
      </w:hyperlink>
    </w:p>
    <w:p w:rsidR="00F2798B" w:rsidP="00F2798B" w14:paraId="7C5B9775" w14:textId="77777777">
      <w:r>
        <w:rPr>
          <w:rFonts w:ascii="Franklin Gothic Book" w:hAnsi="Franklin Gothic Book"/>
          <w:color w:val="36332A"/>
          <w:spacing w:val="-6"/>
          <w:shd w:val="clear" w:color="auto" w:fill="FFFFFF"/>
        </w:rPr>
        <w:t>D 02 007 </w:t>
      </w:r>
      <w:hyperlink r:id="rId8" w:tgtFrame="_blank" w:history="1">
        <w:r>
          <w:rPr>
            <w:rStyle w:val="Hyperlink"/>
            <w:rFonts w:ascii="Franklin Gothic Book" w:hAnsi="Franklin Gothic Book"/>
            <w:color w:val="EE8A25"/>
            <w:spacing w:val="-6"/>
            <w:shd w:val="clear" w:color="auto" w:fill="FFFFFF"/>
          </w:rPr>
          <w:t>Likvidace vybraných invazních druhů rostlin (vč. následné péče o lokality)</w:t>
        </w:r>
      </w:hyperlink>
    </w:p>
    <w:p w:rsidR="00F2798B" w:rsidP="00F84AD3" w14:paraId="7599E476" w14:textId="77777777">
      <w:pPr>
        <w:jc w:val="both"/>
        <w:rPr>
          <w:rFonts w:ascii="Arial" w:hAnsi="Arial" w:cs="Arial"/>
        </w:rPr>
      </w:pPr>
    </w:p>
    <w:p w:rsidR="00F84AD3" w14:paraId="1CE12E1D" w14:textId="3F1F03C4">
      <w:pPr>
        <w:rPr>
          <w:rFonts w:ascii="Arial" w:hAnsi="Arial" w:cs="Arial"/>
        </w:rPr>
      </w:pPr>
    </w:p>
    <w:p w:rsidR="0082089C" w:rsidRPr="00F84AD3" w:rsidP="00F84AD3" w14:paraId="23E04927" w14:textId="77777777">
      <w:pPr>
        <w:jc w:val="center"/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3915E6"/>
    <w:multiLevelType w:val="hybridMultilevel"/>
    <w:tmpl w:val="5324003C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AC9"/>
    <w:rsid w:val="000331FA"/>
    <w:rsid w:val="000508F5"/>
    <w:rsid w:val="00074555"/>
    <w:rsid w:val="00083A90"/>
    <w:rsid w:val="000976F6"/>
    <w:rsid w:val="000A4D9F"/>
    <w:rsid w:val="000D2EFC"/>
    <w:rsid w:val="0013471D"/>
    <w:rsid w:val="001610DC"/>
    <w:rsid w:val="001C03EF"/>
    <w:rsid w:val="001C07D1"/>
    <w:rsid w:val="001C11D7"/>
    <w:rsid w:val="00280685"/>
    <w:rsid w:val="002D3A2D"/>
    <w:rsid w:val="002F1AC9"/>
    <w:rsid w:val="00317703"/>
    <w:rsid w:val="00347E3F"/>
    <w:rsid w:val="00366F86"/>
    <w:rsid w:val="00370786"/>
    <w:rsid w:val="003A421B"/>
    <w:rsid w:val="003D55B3"/>
    <w:rsid w:val="003E1538"/>
    <w:rsid w:val="003F725C"/>
    <w:rsid w:val="00462A37"/>
    <w:rsid w:val="004767E4"/>
    <w:rsid w:val="004821D0"/>
    <w:rsid w:val="0048484C"/>
    <w:rsid w:val="004B13A7"/>
    <w:rsid w:val="00532C60"/>
    <w:rsid w:val="0057051E"/>
    <w:rsid w:val="00667E66"/>
    <w:rsid w:val="00674329"/>
    <w:rsid w:val="006803C7"/>
    <w:rsid w:val="006B02B1"/>
    <w:rsid w:val="006E038F"/>
    <w:rsid w:val="00754935"/>
    <w:rsid w:val="0076697F"/>
    <w:rsid w:val="0078389A"/>
    <w:rsid w:val="007D70F0"/>
    <w:rsid w:val="007F168F"/>
    <w:rsid w:val="0082089C"/>
    <w:rsid w:val="00847589"/>
    <w:rsid w:val="00881822"/>
    <w:rsid w:val="008D6043"/>
    <w:rsid w:val="009058B7"/>
    <w:rsid w:val="00917543"/>
    <w:rsid w:val="009B6DCF"/>
    <w:rsid w:val="00A37E9A"/>
    <w:rsid w:val="00A4026B"/>
    <w:rsid w:val="00A47E8D"/>
    <w:rsid w:val="00AC1C10"/>
    <w:rsid w:val="00AC20F8"/>
    <w:rsid w:val="00AE4F66"/>
    <w:rsid w:val="00AE6AE2"/>
    <w:rsid w:val="00B34165"/>
    <w:rsid w:val="00B64628"/>
    <w:rsid w:val="00B84F8C"/>
    <w:rsid w:val="00B859A6"/>
    <w:rsid w:val="00C041EF"/>
    <w:rsid w:val="00C11821"/>
    <w:rsid w:val="00C460CB"/>
    <w:rsid w:val="00C77A7D"/>
    <w:rsid w:val="00D94223"/>
    <w:rsid w:val="00DA1757"/>
    <w:rsid w:val="00DA3B11"/>
    <w:rsid w:val="00DD2692"/>
    <w:rsid w:val="00E3545C"/>
    <w:rsid w:val="00E6611C"/>
    <w:rsid w:val="00E816F8"/>
    <w:rsid w:val="00EA51FC"/>
    <w:rsid w:val="00EE7C92"/>
    <w:rsid w:val="00EF6223"/>
    <w:rsid w:val="00F2798B"/>
    <w:rsid w:val="00F84AD3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5459FBE-EFA2-4086-885D-A8AE0346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1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F1AC9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2F1A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2F1AC9"/>
    <w:rPr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F1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2F1AC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77A7D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C77A7D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C77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279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026B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nature.cz/web/cz/platne-standardy" TargetMode="External" /><Relationship Id="rId5" Type="http://schemas.openxmlformats.org/officeDocument/2006/relationships/hyperlink" Target="https://nature.cz/documents/20121/1200108/02002_OBNOVA_DLOUHODOBE_NEOBHOSPODAROVANYCH_TS.pdf/0e0f3f8e-49ed-fae9-a48c-eb3d3a14b5e7?t=1652776286960" TargetMode="External" /><Relationship Id="rId6" Type="http://schemas.openxmlformats.org/officeDocument/2006/relationships/hyperlink" Target="https://nature.cz/documents/20121/1200108/02003_Pastva_technicka_novela_2021.pdf/b890a831-912f-1585-c184-92adaf92e824?t=1652776288227" TargetMode="External" /><Relationship Id="rId7" Type="http://schemas.openxmlformats.org/officeDocument/2006/relationships/hyperlink" Target="https://nature.cz/documents/20121/1200108/02004_Seceni.pdf/798a3b5b-d335-f524-2dd5-0d955f1e49d5?t=1652776289055" TargetMode="External" /><Relationship Id="rId8" Type="http://schemas.openxmlformats.org/officeDocument/2006/relationships/hyperlink" Target="https://www.nature.cz/documents/20121/1200108/D02007-standard+likvidace+vybran%C3%BDch+invazn%C3%ADch+rostlin_rev2023.pdf/952b0dde-0726-8e70-88a5-3011318f514e?t=169928105391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Agentura ochrany přírody a krajiny ČR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Sedláček</dc:creator>
  <cp:lastModifiedBy>Jiří Kozel</cp:lastModifiedBy>
  <cp:revision>3</cp:revision>
  <dcterms:created xsi:type="dcterms:W3CDTF">2024-11-19T15:13:00Z</dcterms:created>
  <dcterms:modified xsi:type="dcterms:W3CDTF">2024-11-20T08:26:00Z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200.23.2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MZP/2024/320/1528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MZP/2024/320/853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21.11.2024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&lt;TABLE&gt;&lt;TR&gt;&lt;TD&gt;Č.j.:&lt;/TD&gt;&lt;TD&gt;MZP/2024/320/1528&lt;/TD&gt;&lt;/TR&gt;&lt;TR&gt;&lt;TD&gt;&lt;/TD&gt;&lt;TD&gt;&lt;/TD&gt;&lt;/TR&gt;&lt;/TABLE&gt;</vt:lpwstr>
  </property>
  <property fmtid="{D5CDD505-2E9C-101B-9397-08002B2CF9AE}" pid="15" name="DisplayName_PoziceMa_Pisemnost">
    <vt:lpwstr>Ing. Jiří Kozel</vt:lpwstr>
  </property>
  <property fmtid="{D5CDD505-2E9C-101B-9397-08002B2CF9AE}" pid="16" name="DisplayName_SlozkaStupenUtajeniCollection_Slozka_Pisemnost">
    <vt:lpwstr/>
  </property>
  <property fmtid="{D5CDD505-2E9C-101B-9397-08002B2CF9AE}" pid="17" name="DisplayName_SpisovyUzel_PoziceZodpo_Pisemnost">
    <vt:lpwstr>Odbor finančních a dobrovolných nástrojů</vt:lpwstr>
  </property>
  <property fmtid="{D5CDD505-2E9C-101B-9397-08002B2CF9AE}" pid="18" name="DisplayName_Spis_Pisemnost">
    <vt:lpwstr>Výzva č. 15/2024 NPŽP na téma „Podpora krajinných prvků“</vt:lpwstr>
  </property>
  <property fmtid="{D5CDD505-2E9C-101B-9397-08002B2CF9AE}" pid="19" name="DisplayName_UserPoriz_Pisemnost">
    <vt:lpwstr>Ing. Jiří Kozel</vt:lpwstr>
  </property>
  <property fmtid="{D5CDD505-2E9C-101B-9397-08002B2CF9AE}" pid="20" name="DuvodZmeny_SlozkaStupenUtajeniCollection_Slozka_Pisemnost">
    <vt:lpwstr/>
  </property>
  <property fmtid="{D5CDD505-2E9C-101B-9397-08002B2CF9AE}" pid="21" name="EC_Pisemnost">
    <vt:lpwstr>ENV/2024/359697</vt:lpwstr>
  </property>
  <property fmtid="{D5CDD505-2E9C-101B-9397-08002B2CF9AE}" pid="22" name="Key_BarCode_Pisemnost">
    <vt:lpwstr>*B002698124*</vt:lpwstr>
  </property>
  <property fmtid="{D5CDD505-2E9C-101B-9397-08002B2CF9AE}" pid="23" name="Key_BarCode_PostaOdes">
    <vt:lpwstr>11101001011</vt:lpwstr>
  </property>
  <property fmtid="{D5CDD505-2E9C-101B-9397-08002B2CF9AE}" pid="24" name="KRukam">
    <vt:lpwstr>{KRukam}</vt:lpwstr>
  </property>
  <property fmtid="{D5CDD505-2E9C-101B-9397-08002B2CF9AE}" pid="25" name="NameAddress_Contact_SpisovyUzel_PoziceZodpo_Pisemnost">
    <vt:lpwstr>ADRESÁT SU...</vt:lpwstr>
  </property>
  <property fmtid="{D5CDD505-2E9C-101B-9397-08002B2CF9AE}" pid="26" name="NamePostalAddress_Contact_PostaOdes">
    <vt:lpwstr>{NameAddress_Contact_PostaOdes}
{PostalAddress_Contact_PostaOdes}</vt:lpwstr>
  </property>
  <property fmtid="{D5CDD505-2E9C-101B-9397-08002B2CF9AE}" pid="27" name="Odkaz">
    <vt:lpwstr>ODKAZ</vt:lpwstr>
  </property>
  <property fmtid="{D5CDD505-2E9C-101B-9397-08002B2CF9AE}" pid="28" name="Password_PisemnostTypZpristupneniInformaciZOSZ_Pisemnost">
    <vt:lpwstr>ZOSZ_Password</vt:lpwstr>
  </property>
  <property fmtid="{D5CDD505-2E9C-101B-9397-08002B2CF9AE}" pid="29" name="PocetListuDokumentu_Pisemnost">
    <vt:lpwstr>1</vt:lpwstr>
  </property>
  <property fmtid="{D5CDD505-2E9C-101B-9397-08002B2CF9AE}" pid="30" name="PocetListu_Pisemnost">
    <vt:lpwstr>1</vt:lpwstr>
  </property>
  <property fmtid="{D5CDD505-2E9C-101B-9397-08002B2CF9AE}" pid="31" name="PocetPriloh_Pisemnost">
    <vt:lpwstr>POČET PŘÍLOH</vt:lpwstr>
  </property>
  <property fmtid="{D5CDD505-2E9C-101B-9397-08002B2CF9AE}" pid="32" name="Podpis">
    <vt:lpwstr/>
  </property>
  <property fmtid="{D5CDD505-2E9C-101B-9397-08002B2CF9AE}" pid="33" name="PoleVlastnost">
    <vt:lpwstr/>
  </property>
  <property fmtid="{D5CDD505-2E9C-101B-9397-08002B2CF9AE}" pid="34" name="PostalAddress_Contact_SpisovyUzel_PoziceZodpo_Pisemnost">
    <vt:lpwstr>ADRESA SU...</vt:lpwstr>
  </property>
  <property fmtid="{D5CDD505-2E9C-101B-9397-08002B2CF9AE}" pid="35" name="QREC_Pisemnost">
    <vt:lpwstr>ENV/2024/359697</vt:lpwstr>
  </property>
  <property fmtid="{D5CDD505-2E9C-101B-9397-08002B2CF9AE}" pid="36" name="RC">
    <vt:lpwstr/>
  </property>
  <property fmtid="{D5CDD505-2E9C-101B-9397-08002B2CF9AE}" pid="37" name="SkartacniZnakLhuta_PisemnostZnak">
    <vt:lpwstr>S/10</vt:lpwstr>
  </property>
  <property fmtid="{D5CDD505-2E9C-101B-9397-08002B2CF9AE}" pid="38" name="SmlouvaCislo">
    <vt:lpwstr>ČÍSLO SMLOUVY</vt:lpwstr>
  </property>
  <property fmtid="{D5CDD505-2E9C-101B-9397-08002B2CF9AE}" pid="39" name="SZ_Spis_Pisemnost">
    <vt:lpwstr>ZN/MZP/2024/320/347</vt:lpwstr>
  </property>
  <property fmtid="{D5CDD505-2E9C-101B-9397-08002B2CF9AE}" pid="40" name="TEST">
    <vt:lpwstr>testovací pole</vt:lpwstr>
  </property>
  <property fmtid="{D5CDD505-2E9C-101B-9397-08002B2CF9AE}" pid="41" name="TypPrilohy_Pisemnost">
    <vt:lpwstr>TYP PŘÍLOHY</vt:lpwstr>
  </property>
  <property fmtid="{D5CDD505-2E9C-101B-9397-08002B2CF9AE}" pid="42" name="UserName_PisemnostTypZpristupneniInformaciZOSZ_Pisemnost">
    <vt:lpwstr>ZOSZ_UserName</vt:lpwstr>
  </property>
  <property fmtid="{D5CDD505-2E9C-101B-9397-08002B2CF9AE}" pid="43" name="Vec_Pisemnost">
    <vt:lpwstr>Informace pro M ve věci: Výzva NPŽP č. 15/2024 na téma „Podpora krajinných prvků“</vt:lpwstr>
  </property>
  <property fmtid="{D5CDD505-2E9C-101B-9397-08002B2CF9AE}" pid="44" name="Zkratka_SpisovyUzel_PoziceZodpo_Pisemnost">
    <vt:lpwstr>320</vt:lpwstr>
  </property>
</Properties>
</file>